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6B7" w14:textId="77777777" w:rsidR="000775C6" w:rsidRDefault="003958FE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C1D9" wp14:editId="0722845E">
                <wp:simplePos x="0" y="0"/>
                <wp:positionH relativeFrom="column">
                  <wp:posOffset>-156949</wp:posOffset>
                </wp:positionH>
                <wp:positionV relativeFrom="paragraph">
                  <wp:posOffset>-11203</wp:posOffset>
                </wp:positionV>
                <wp:extent cx="4900541" cy="6892119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541" cy="689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91463" w14:textId="77777777" w:rsidR="000C3A96" w:rsidRPr="000C3A96" w:rsidRDefault="000C3A9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C3A9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 Learning:</w:t>
                            </w:r>
                            <w:r w:rsidR="00D736F4" w:rsidRPr="00D736F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6FEDF5" w14:textId="77777777" w:rsidR="00D736F4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Monday</w:t>
                            </w:r>
                            <w:r w:rsidR="00066F1B" w:rsidRPr="0029510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</w:t>
                            </w:r>
                          </w:p>
                          <w:p w14:paraId="405F7EE2" w14:textId="29F24876" w:rsidR="00C257E5" w:rsidRPr="00596E98" w:rsidRDefault="003958FE" w:rsidP="00596E9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A new spelling assignment is set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 xml:space="preserve">weekly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3958FE">
                              <w:rPr>
                                <w:rFonts w:ascii="Comic Sans MS" w:hAnsi="Comic Sans MS"/>
                                <w:b/>
                              </w:rPr>
                              <w:t xml:space="preserve">Spelling Shed. 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Children earn points each time they practise their spellings. The children with the highest score on a Friday earns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 prize.</w:t>
                            </w:r>
                            <w:r w:rsidRPr="003958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A937CF8" w14:textId="77777777" w:rsidR="000C3A96" w:rsidRPr="0029510A" w:rsidRDefault="000C3A96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PE:</w:t>
                            </w:r>
                          </w:p>
                          <w:p w14:paraId="772DF9E7" w14:textId="77777777" w:rsidR="003958FE" w:rsidRDefault="003958FE" w:rsidP="000C3A9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is every Thursday. Children need to come to school wearing their PE kit (black/blue joggers, white t-shirt, red school jumper).</w:t>
                            </w:r>
                          </w:p>
                          <w:p w14:paraId="39D8FB85" w14:textId="1E295539" w:rsidR="001D47B8" w:rsidRPr="0029510A" w:rsidRDefault="001D47B8" w:rsidP="000C3A9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Times Table Rock Stars</w:t>
                            </w:r>
                            <w:r w:rsidR="00596E9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&amp; Numbots</w:t>
                            </w: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435E6AC" w14:textId="79B52675" w:rsidR="00660780" w:rsidRDefault="001D47B8" w:rsidP="00C257E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are expected to regularly practise their times tables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 xml:space="preserve">and number facts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 home and th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ese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app</w:t>
                            </w:r>
                            <w:r w:rsidR="00596E9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purchased by school for the children to use. The children who have earned the most virtual coins in a </w:t>
                            </w:r>
                            <w:r w:rsidR="0029510A">
                              <w:rPr>
                                <w:rFonts w:ascii="Comic Sans MS" w:hAnsi="Comic Sans MS"/>
                              </w:rPr>
                              <w:t>week will receive a certificate and 10 dojos.</w:t>
                            </w:r>
                          </w:p>
                          <w:p w14:paraId="32DF27A8" w14:textId="77777777" w:rsidR="003958FE" w:rsidRPr="0029510A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951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</w:p>
                          <w:p w14:paraId="36012356" w14:textId="11EF7506" w:rsidR="003958FE" w:rsidRPr="003958FE" w:rsidRDefault="003958FE" w:rsidP="00C257E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bring home</w:t>
                            </w:r>
                            <w:r w:rsidR="00AD1582">
                              <w:rPr>
                                <w:rFonts w:ascii="Comic Sans MS" w:hAnsi="Comic Sans MS"/>
                              </w:rPr>
                              <w:t xml:space="preserve"> a reading book with their yellow reading diary. Please sign in their reading diary every time that your child reads at home. When your child has read </w:t>
                            </w:r>
                            <w:r w:rsidR="00C90D1F">
                              <w:rPr>
                                <w:rFonts w:ascii="Comic Sans MS" w:hAnsi="Comic Sans MS"/>
                              </w:rPr>
                              <w:t>25 times at home and had their book signed, they will get a non-uniform voucher to use whenever they want!</w:t>
                            </w:r>
                          </w:p>
                          <w:p w14:paraId="64B562C5" w14:textId="77777777" w:rsidR="00C257E5" w:rsidRPr="00C257E5" w:rsidRDefault="00C257E5" w:rsidP="00C257E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help</w:t>
                            </w:r>
                            <w:r w:rsidRPr="00C257E5">
                              <w:rPr>
                                <w:rFonts w:ascii="Comic Sans MS" w:eastAsia="Times New Roman" w:hAnsi="Comic Sans MS" w:cs="ComicSans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9B192D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r</w:t>
                            </w:r>
                            <w:r w:rsidR="003958FE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emind you child to read for a minimum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 xml:space="preserve"> of 15 minutes every day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6221A59E" w14:textId="77777777" w:rsidR="00C257E5" w:rsidRPr="00C257E5" w:rsidRDefault="0029510A" w:rsidP="00C257E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h</w:t>
                            </w:r>
                            <w:r w:rsidR="00C257E5" w:rsidRPr="00C257E5"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elp your child by testing them on their multiplication tables and other number facts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lang w:eastAsia="en-US"/>
                              </w:rPr>
                              <w:t>;</w:t>
                            </w:r>
                          </w:p>
                          <w:p w14:paraId="3FDB892C" w14:textId="77777777" w:rsidR="00C257E5" w:rsidRPr="00B60E7A" w:rsidRDefault="0029510A" w:rsidP="006A7D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omicSans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omicSansMS"/>
                              </w:rPr>
                              <w:t>t</w:t>
                            </w:r>
                            <w:r w:rsidR="00C257E5" w:rsidRPr="003958FE">
                              <w:rPr>
                                <w:rFonts w:ascii="Comic Sans MS" w:eastAsia="Times New Roman" w:hAnsi="Comic Sans MS" w:cs="ComicSansMS"/>
                              </w:rPr>
                              <w:t>alk to your child about their day at school and what we have been learning about</w:t>
                            </w:r>
                            <w:r w:rsidR="00B60E7A" w:rsidRPr="003958FE">
                              <w:rPr>
                                <w:rFonts w:ascii="Comic Sans MS" w:eastAsia="Times New Roman" w:hAnsi="Comic Sans MS" w:cs="ComicSans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C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-.9pt;width:385.85pt;height:5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" stroked="f">
                <v:textbox>
                  <w:txbxContent>
                    <w:p w14:paraId="54591463" w14:textId="77777777" w:rsidR="000C3A96" w:rsidRPr="000C3A96" w:rsidRDefault="000C3A9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C3A96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 Learning:</w:t>
                      </w:r>
                      <w:r w:rsidR="00D736F4" w:rsidRPr="00D736F4">
                        <w:rPr>
                          <w:noProof/>
                        </w:rPr>
                        <w:t xml:space="preserve"> </w:t>
                      </w:r>
                    </w:p>
                    <w:p w14:paraId="786FEDF5" w14:textId="77777777" w:rsidR="00D736F4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Monday</w:t>
                      </w:r>
                      <w:r w:rsidR="00066F1B" w:rsidRPr="0029510A"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14:paraId="405F7EE2" w14:textId="29F24876" w:rsidR="00C257E5" w:rsidRPr="00596E98" w:rsidRDefault="003958FE" w:rsidP="00596E9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958FE">
                        <w:rPr>
                          <w:rFonts w:ascii="Comic Sans MS" w:hAnsi="Comic Sans MS"/>
                        </w:rPr>
                        <w:t xml:space="preserve">A new spelling assignment is set </w:t>
                      </w:r>
                      <w:r w:rsidR="0029510A">
                        <w:rPr>
                          <w:rFonts w:ascii="Comic Sans MS" w:hAnsi="Comic Sans MS"/>
                        </w:rPr>
                        <w:t xml:space="preserve">weekly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3958FE">
                        <w:rPr>
                          <w:rFonts w:ascii="Comic Sans MS" w:hAnsi="Comic Sans MS"/>
                          <w:b/>
                        </w:rPr>
                        <w:t xml:space="preserve">Spelling Shed. 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Children earn points each time they practise their spellings. The children with the highest score on a Friday earns </w:t>
                      </w:r>
                      <w:r w:rsidR="00596E98">
                        <w:rPr>
                          <w:rFonts w:ascii="Comic Sans MS" w:hAnsi="Comic Sans MS"/>
                        </w:rPr>
                        <w:t>a prize.</w:t>
                      </w:r>
                      <w:r w:rsidRPr="003958F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A937CF8" w14:textId="77777777" w:rsidR="000C3A96" w:rsidRPr="0029510A" w:rsidRDefault="000C3A96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PE:</w:t>
                      </w:r>
                    </w:p>
                    <w:p w14:paraId="772DF9E7" w14:textId="77777777" w:rsidR="003958FE" w:rsidRDefault="003958FE" w:rsidP="000C3A9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is every Thursday. Children need to come to school wearing their PE kit (black/blue joggers, white t-shirt, red school jumper).</w:t>
                      </w:r>
                    </w:p>
                    <w:p w14:paraId="39D8FB85" w14:textId="1E295539" w:rsidR="001D47B8" w:rsidRPr="0029510A" w:rsidRDefault="001D47B8" w:rsidP="000C3A9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Times Table Rock Stars</w:t>
                      </w:r>
                      <w:r w:rsidR="00596E9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&amp; Numbots</w:t>
                      </w: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14:paraId="5435E6AC" w14:textId="79B52675" w:rsidR="00660780" w:rsidRDefault="001D47B8" w:rsidP="00C257E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are expected to regularly practise their times tables </w:t>
                      </w:r>
                      <w:r w:rsidR="00596E98">
                        <w:rPr>
                          <w:rFonts w:ascii="Comic Sans MS" w:hAnsi="Comic Sans MS"/>
                        </w:rPr>
                        <w:t xml:space="preserve">and number facts </w:t>
                      </w:r>
                      <w:r>
                        <w:rPr>
                          <w:rFonts w:ascii="Comic Sans MS" w:hAnsi="Comic Sans MS"/>
                        </w:rPr>
                        <w:t>at home and th</w:t>
                      </w:r>
                      <w:r w:rsidR="00596E98">
                        <w:rPr>
                          <w:rFonts w:ascii="Comic Sans MS" w:hAnsi="Comic Sans MS"/>
                        </w:rPr>
                        <w:t>ese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6E98">
                        <w:rPr>
                          <w:rFonts w:ascii="Comic Sans MS" w:hAnsi="Comic Sans MS"/>
                        </w:rPr>
                        <w:t>are</w:t>
                      </w:r>
                      <w:r>
                        <w:rPr>
                          <w:rFonts w:ascii="Comic Sans MS" w:hAnsi="Comic Sans MS"/>
                        </w:rPr>
                        <w:t xml:space="preserve"> app</w:t>
                      </w:r>
                      <w:r w:rsidR="00596E98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purchased by school for the children to use. The children who have earned the most virtual coins in a </w:t>
                      </w:r>
                      <w:r w:rsidR="0029510A">
                        <w:rPr>
                          <w:rFonts w:ascii="Comic Sans MS" w:hAnsi="Comic Sans MS"/>
                        </w:rPr>
                        <w:t>week will receive a certificate and 10 dojos.</w:t>
                      </w:r>
                    </w:p>
                    <w:p w14:paraId="32DF27A8" w14:textId="77777777" w:rsidR="003958FE" w:rsidRPr="0029510A" w:rsidRDefault="003958FE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9510A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</w:p>
                    <w:p w14:paraId="36012356" w14:textId="11EF7506" w:rsidR="003958FE" w:rsidRPr="003958FE" w:rsidRDefault="003958FE" w:rsidP="00C257E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bring home</w:t>
                      </w:r>
                      <w:r w:rsidR="00AD1582">
                        <w:rPr>
                          <w:rFonts w:ascii="Comic Sans MS" w:hAnsi="Comic Sans MS"/>
                        </w:rPr>
                        <w:t xml:space="preserve"> a reading book with their yellow reading diary. Please sign in their reading diary every time that your child reads at home. When your child has read </w:t>
                      </w:r>
                      <w:r w:rsidR="00C90D1F">
                        <w:rPr>
                          <w:rFonts w:ascii="Comic Sans MS" w:hAnsi="Comic Sans MS"/>
                        </w:rPr>
                        <w:t>25 times at home and had their book signed, they will get a non-uniform voucher to use whenever they want!</w:t>
                      </w:r>
                    </w:p>
                    <w:p w14:paraId="64B562C5" w14:textId="77777777" w:rsidR="00C257E5" w:rsidRPr="00C257E5" w:rsidRDefault="00C257E5" w:rsidP="00C257E5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help</w:t>
                      </w:r>
                      <w:r w:rsidRPr="00C257E5">
                        <w:rPr>
                          <w:rFonts w:ascii="Comic Sans MS" w:eastAsia="Times New Roman" w:hAnsi="Comic Sans MS" w:cs="ComicSans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9B192D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r</w:t>
                      </w:r>
                      <w:r w:rsidR="003958FE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emind you child to read for a minimum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 xml:space="preserve"> of 15 minutes every day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6221A59E" w14:textId="77777777" w:rsidR="00C257E5" w:rsidRPr="00C257E5" w:rsidRDefault="0029510A" w:rsidP="00C257E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h</w:t>
                      </w:r>
                      <w:r w:rsidR="00C257E5" w:rsidRPr="00C257E5"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elp your child by testing them on their multiplication tables and other number facts</w:t>
                      </w:r>
                      <w:r>
                        <w:rPr>
                          <w:rFonts w:ascii="Comic Sans MS" w:eastAsia="Times New Roman" w:hAnsi="Comic Sans MS" w:cs="Times New Roman"/>
                          <w:lang w:eastAsia="en-US"/>
                        </w:rPr>
                        <w:t>;</w:t>
                      </w:r>
                    </w:p>
                    <w:p w14:paraId="3FDB892C" w14:textId="77777777" w:rsidR="00C257E5" w:rsidRPr="00B60E7A" w:rsidRDefault="0029510A" w:rsidP="006A7D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ComicSansMS"/>
                          <w:b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omicSansMS"/>
                        </w:rPr>
                        <w:t>t</w:t>
                      </w:r>
                      <w:r w:rsidR="00C257E5" w:rsidRPr="003958FE">
                        <w:rPr>
                          <w:rFonts w:ascii="Comic Sans MS" w:eastAsia="Times New Roman" w:hAnsi="Comic Sans MS" w:cs="ComicSansMS"/>
                        </w:rPr>
                        <w:t>alk to your child about their day at school and what we have been learning about</w:t>
                      </w:r>
                      <w:r w:rsidR="00B60E7A" w:rsidRPr="003958FE">
                        <w:rPr>
                          <w:rFonts w:ascii="Comic Sans MS" w:eastAsia="Times New Roman" w:hAnsi="Comic Sans MS" w:cs="ComicSans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8FEC5F" w14:textId="77777777" w:rsidR="00DE7D92" w:rsidRPr="00241AED" w:rsidRDefault="007422DF" w:rsidP="00241AED">
      <w:pPr>
        <w:rPr>
          <w:rFonts w:ascii="Comic Sans MS" w:hAnsi="Comic Sans MS" w:cs="Arial"/>
          <w:b/>
          <w:bCs/>
          <w:color w:val="98BB1F"/>
        </w:rPr>
      </w:pPr>
      <w:r>
        <w:rPr>
          <w:rFonts w:ascii="Comic Sans MS" w:hAnsi="Comic Sans MS" w:cs="Arial"/>
          <w:b/>
          <w:bCs/>
          <w:noProof/>
          <w:color w:val="98BB1F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B827" wp14:editId="7E719E3C">
                <wp:simplePos x="0" y="0"/>
                <wp:positionH relativeFrom="column">
                  <wp:posOffset>5574665</wp:posOffset>
                </wp:positionH>
                <wp:positionV relativeFrom="paragraph">
                  <wp:posOffset>12065</wp:posOffset>
                </wp:positionV>
                <wp:extent cx="4181475" cy="68218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49" y="21594"/>
                    <wp:lineTo x="2164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90F" w14:textId="77777777" w:rsid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Laycock Primary School</w:t>
                            </w:r>
                          </w:p>
                          <w:p w14:paraId="6B0C0A9D" w14:textId="77777777" w:rsidR="000775C6" w:rsidRPr="000775C6" w:rsidRDefault="000775C6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0775C6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Years </w:t>
                            </w:r>
                            <w:r w:rsidR="00AD76C5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and 6</w:t>
                            </w:r>
                          </w:p>
                          <w:p w14:paraId="480024E4" w14:textId="38734A79" w:rsidR="000775C6" w:rsidRDefault="00BD4487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</w:t>
                            </w:r>
                            <w:r w:rsidR="00BD4A7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ummer </w:t>
                            </w:r>
                            <w:r w:rsidR="0095692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  <w:r w:rsidR="005D50FD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- 202</w:t>
                            </w:r>
                            <w:r w:rsidR="007A4D1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48942268" w14:textId="6B74C9B4" w:rsidR="002015D9" w:rsidRDefault="00BD4A79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Rainforests</w:t>
                            </w:r>
                          </w:p>
                          <w:p w14:paraId="75F8D8FA" w14:textId="13F8363F" w:rsidR="002015D9" w:rsidRDefault="00BD4A79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5C955" wp14:editId="1EEBE022">
                                  <wp:extent cx="3284220" cy="1916397"/>
                                  <wp:effectExtent l="0" t="0" r="0" b="8255"/>
                                  <wp:docPr id="1" name="Picture 1" descr="Rainforests and why they are important - The Living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inforests and why they are important - The Living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991" cy="1920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A8EFEB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A09095F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B97D25" w14:textId="77777777" w:rsidR="003958FE" w:rsidRDefault="003958FE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02C331" w14:textId="77777777" w:rsidR="000775C6" w:rsidRDefault="0029510A" w:rsidP="0074758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copy of this leaflet can</w:t>
                            </w:r>
                            <w:r w:rsidR="000775C6" w:rsidRPr="000775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found on the school website</w:t>
                            </w:r>
                          </w:p>
                          <w:p w14:paraId="2F0704F8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567396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E9D24FE" w14:textId="77777777" w:rsidR="009176FA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DA12CDE" w14:textId="77777777" w:rsidR="009176FA" w:rsidRPr="000775C6" w:rsidRDefault="009176FA" w:rsidP="000775C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B827" id="_x0000_s1027" type="#_x0000_t202" style="position:absolute;margin-left:438.95pt;margin-top:.95pt;width:329.25pt;height:53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">
                <v:textbox>
                  <w:txbxContent>
                    <w:p w14:paraId="4197790F" w14:textId="77777777" w:rsid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0775C6">
                        <w:rPr>
                          <w:rFonts w:ascii="Comic Sans MS" w:hAnsi="Comic Sans MS"/>
                          <w:sz w:val="56"/>
                          <w:szCs w:val="56"/>
                        </w:rPr>
                        <w:t>Laycock Primary School</w:t>
                      </w:r>
                    </w:p>
                    <w:p w14:paraId="6B0C0A9D" w14:textId="77777777" w:rsidR="000775C6" w:rsidRPr="000775C6" w:rsidRDefault="000775C6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0775C6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Years </w:t>
                      </w:r>
                      <w:r w:rsidR="00AD76C5">
                        <w:rPr>
                          <w:rFonts w:ascii="Comic Sans MS" w:hAnsi="Comic Sans MS"/>
                          <w:sz w:val="44"/>
                          <w:szCs w:val="44"/>
                        </w:rPr>
                        <w:t>5 and 6</w:t>
                      </w:r>
                    </w:p>
                    <w:p w14:paraId="480024E4" w14:textId="38734A79" w:rsidR="000775C6" w:rsidRDefault="00BD4487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</w:t>
                      </w:r>
                      <w:r w:rsidR="00BD4A7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ummer </w:t>
                      </w:r>
                      <w:r w:rsidR="00956920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  <w:r w:rsidR="005D50FD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- 202</w:t>
                      </w:r>
                      <w:r w:rsidR="007A4D1C">
                        <w:rPr>
                          <w:rFonts w:ascii="Comic Sans MS" w:hAnsi="Comic Sans MS"/>
                          <w:sz w:val="44"/>
                          <w:szCs w:val="44"/>
                        </w:rPr>
                        <w:t>2</w:t>
                      </w:r>
                    </w:p>
                    <w:p w14:paraId="48942268" w14:textId="6B74C9B4" w:rsidR="002015D9" w:rsidRDefault="00BD4A79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Rainforests</w:t>
                      </w:r>
                    </w:p>
                    <w:p w14:paraId="75F8D8FA" w14:textId="13F8363F" w:rsidR="002015D9" w:rsidRDefault="00BD4A79" w:rsidP="000775C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5C955" wp14:editId="1EEBE022">
                            <wp:extent cx="3284220" cy="1916397"/>
                            <wp:effectExtent l="0" t="0" r="0" b="8255"/>
                            <wp:docPr id="1" name="Picture 1" descr="Rainforests and why they are important - The Living Rain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inforests and why they are important - The Living Rain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991" cy="1920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A8EFEB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A09095F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B97D25" w14:textId="77777777" w:rsidR="003958FE" w:rsidRDefault="003958FE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02C331" w14:textId="77777777" w:rsidR="000775C6" w:rsidRDefault="0029510A" w:rsidP="0074758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copy of this leaflet can</w:t>
                      </w:r>
                      <w:r w:rsidR="000775C6" w:rsidRPr="000775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found on the school website</w:t>
                      </w:r>
                    </w:p>
                    <w:p w14:paraId="2F0704F8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567396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E9D24FE" w14:textId="77777777" w:rsidR="009176FA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DA12CDE" w14:textId="77777777" w:rsidR="009176FA" w:rsidRPr="000775C6" w:rsidRDefault="009176FA" w:rsidP="000775C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75C6">
        <w:rPr>
          <w:rFonts w:ascii="Comic Sans MS" w:hAnsi="Comic Sans MS" w:cs="Arial"/>
          <w:b/>
          <w:bCs/>
          <w:color w:val="98BB1F"/>
        </w:rPr>
        <w:br w:type="page"/>
      </w:r>
    </w:p>
    <w:p w14:paraId="276BD5F3" w14:textId="77777777" w:rsidR="00241AED" w:rsidRPr="005D50FD" w:rsidRDefault="00241AED" w:rsidP="00241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lastRenderedPageBreak/>
        <w:t>English</w:t>
      </w:r>
      <w:r w:rsidR="00447332" w:rsidRPr="005D50FD">
        <w:rPr>
          <w:rFonts w:ascii="Comic Sans MS" w:hAnsi="Comic Sans MS" w:cs="Arial-BoldMT"/>
          <w:b/>
          <w:bCs/>
          <w:color w:val="FF0000"/>
          <w:sz w:val="19"/>
          <w:szCs w:val="19"/>
        </w:rPr>
        <w:t>:</w:t>
      </w:r>
    </w:p>
    <w:p w14:paraId="6EFB9228" w14:textId="6F3B47F9" w:rsidR="00CD305A" w:rsidRPr="005D50FD" w:rsidRDefault="00956920" w:rsidP="0074758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The Journey by Francesca Sanna</w:t>
      </w:r>
      <w:r w:rsidR="00CD305A" w:rsidRPr="005D50FD">
        <w:rPr>
          <w:rFonts w:ascii="Comic Sans MS" w:hAnsi="Comic Sans MS" w:cs="Arial-BoldMT"/>
          <w:bCs/>
          <w:sz w:val="19"/>
          <w:szCs w:val="19"/>
        </w:rPr>
        <w:t>– writing for differen</w:t>
      </w:r>
      <w:r w:rsidR="0074758F" w:rsidRPr="005D50FD">
        <w:rPr>
          <w:rFonts w:ascii="Comic Sans MS" w:hAnsi="Comic Sans MS" w:cs="Arial-BoldMT"/>
          <w:bCs/>
          <w:sz w:val="19"/>
          <w:szCs w:val="19"/>
        </w:rPr>
        <w:t>t purposes including: writing to entertain (including poetry), writing to inform, writing to persuade and writing to discuss.</w:t>
      </w:r>
    </w:p>
    <w:p w14:paraId="4423024A" w14:textId="4B41486E" w:rsidR="00CD305A" w:rsidRPr="00956920" w:rsidRDefault="00CD305A" w:rsidP="0095692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omic Sans MS" w:hAnsi="Comic Sans MS" w:cs="Arial-BoldMT"/>
          <w:bCs/>
          <w:sz w:val="19"/>
          <w:szCs w:val="19"/>
        </w:rPr>
      </w:pPr>
      <w:r w:rsidRPr="00934BEF">
        <w:rPr>
          <w:rFonts w:ascii="Comic Sans MS" w:hAnsi="Comic Sans MS" w:cs="Arial-BoldMT"/>
          <w:bCs/>
          <w:sz w:val="19"/>
          <w:szCs w:val="19"/>
        </w:rPr>
        <w:t xml:space="preserve">SPAG – </w:t>
      </w:r>
      <w:r w:rsidR="00956920">
        <w:rPr>
          <w:rFonts w:ascii="Comic Sans MS" w:hAnsi="Comic Sans MS" w:cs="Arial-BoldMT"/>
          <w:bCs/>
          <w:sz w:val="19"/>
          <w:szCs w:val="19"/>
        </w:rPr>
        <w:t>to c</w:t>
      </w:r>
      <w:r w:rsidR="00956920" w:rsidRPr="00956920">
        <w:rPr>
          <w:rFonts w:ascii="Comic Sans MS" w:hAnsi="Comic Sans MS" w:cs="Arial-BoldMT"/>
          <w:bCs/>
          <w:sz w:val="19"/>
          <w:szCs w:val="19"/>
        </w:rPr>
        <w:t xml:space="preserve">onsolidate use of description to enable </w:t>
      </w:r>
      <w:r w:rsidR="00956920">
        <w:rPr>
          <w:rFonts w:ascii="Comic Sans MS" w:hAnsi="Comic Sans MS" w:cs="Arial-BoldMT"/>
          <w:bCs/>
          <w:sz w:val="19"/>
          <w:szCs w:val="19"/>
        </w:rPr>
        <w:t xml:space="preserve">children </w:t>
      </w:r>
      <w:r w:rsidR="00956920" w:rsidRPr="00956920">
        <w:rPr>
          <w:rFonts w:ascii="Comic Sans MS" w:hAnsi="Comic Sans MS" w:cs="Arial-BoldMT"/>
          <w:bCs/>
          <w:sz w:val="19"/>
          <w:szCs w:val="19"/>
        </w:rPr>
        <w:t>to express themselves in interesting ways</w:t>
      </w:r>
      <w:r w:rsidR="00956920">
        <w:rPr>
          <w:rFonts w:ascii="Comic Sans MS" w:hAnsi="Comic Sans MS" w:cs="Arial-BoldMT"/>
          <w:bCs/>
          <w:sz w:val="19"/>
          <w:szCs w:val="19"/>
        </w:rPr>
        <w:t xml:space="preserve">. </w:t>
      </w:r>
    </w:p>
    <w:p w14:paraId="6FC1EA2A" w14:textId="77145DAB" w:rsidR="00596E98" w:rsidRPr="005D50FD" w:rsidRDefault="00CD305A" w:rsidP="00596E9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 w:rsidRPr="005D50FD">
        <w:rPr>
          <w:rFonts w:ascii="Comic Sans MS" w:hAnsi="Comic Sans MS" w:cs="Arial-BoldMT"/>
          <w:bCs/>
          <w:sz w:val="19"/>
          <w:szCs w:val="19"/>
        </w:rPr>
        <w:t>Reading –</w:t>
      </w:r>
      <w:r w:rsidR="003958FE" w:rsidRPr="005D50FD">
        <w:rPr>
          <w:rFonts w:ascii="Comic Sans MS" w:hAnsi="Comic Sans MS" w:cs="Arial-BoldMT"/>
          <w:bCs/>
          <w:sz w:val="19"/>
          <w:szCs w:val="19"/>
        </w:rPr>
        <w:t xml:space="preserve"> </w:t>
      </w:r>
      <w:r w:rsidR="00BD4A79">
        <w:rPr>
          <w:rFonts w:ascii="Comic Sans MS" w:hAnsi="Comic Sans MS" w:cs="Arial-BoldMT"/>
          <w:bCs/>
          <w:sz w:val="19"/>
          <w:szCs w:val="19"/>
        </w:rPr>
        <w:t>using all Reading Gem skills.</w:t>
      </w:r>
    </w:p>
    <w:p w14:paraId="5E3BB132" w14:textId="33B1D5EA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70C0"/>
          <w:sz w:val="19"/>
          <w:szCs w:val="19"/>
        </w:rPr>
        <w:t>Maths:</w:t>
      </w:r>
    </w:p>
    <w:p w14:paraId="486831FF" w14:textId="56C46CBB" w:rsidR="00596E98" w:rsidRPr="005D50FD" w:rsidRDefault="00596E98" w:rsidP="00596E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5 children will learn:</w:t>
      </w:r>
    </w:p>
    <w:p w14:paraId="2C94D141" w14:textId="1467261C" w:rsidR="00934BEF" w:rsidRPr="00956920" w:rsidRDefault="00956920" w:rsidP="0095692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Position &amp; direction;</w:t>
      </w:r>
    </w:p>
    <w:p w14:paraId="542DAA0E" w14:textId="4A7CB268" w:rsidR="00956920" w:rsidRPr="00956920" w:rsidRDefault="00956920" w:rsidP="0095692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Converting units;</w:t>
      </w:r>
    </w:p>
    <w:p w14:paraId="2CD52B88" w14:textId="4BAB24EF" w:rsidR="00956920" w:rsidRPr="00956920" w:rsidRDefault="00956920" w:rsidP="0095692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Volume.</w:t>
      </w:r>
    </w:p>
    <w:p w14:paraId="3F906BD6" w14:textId="460BFA1F" w:rsidR="00850531" w:rsidRPr="005D50FD" w:rsidRDefault="00850531" w:rsidP="008505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Year 6 children will learn:</w:t>
      </w:r>
    </w:p>
    <w:p w14:paraId="56381A40" w14:textId="36CF5577" w:rsidR="00512403" w:rsidRPr="00956920" w:rsidRDefault="00956920" w:rsidP="0095692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Consolidation &amp; themed projects.</w:t>
      </w:r>
    </w:p>
    <w:p w14:paraId="576881C1" w14:textId="219BF89F" w:rsidR="007422DF" w:rsidRPr="005D50FD" w:rsidRDefault="00512403" w:rsidP="007422D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Geography</w:t>
      </w:r>
      <w:r w:rsidR="00447332" w:rsidRPr="005D50FD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5F46BFB9" w14:textId="2FB3251D" w:rsidR="00660780" w:rsidRPr="005D50FD" w:rsidRDefault="00512403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Rainforests</w:t>
      </w:r>
    </w:p>
    <w:p w14:paraId="38360AA7" w14:textId="77777777" w:rsidR="003958FE" w:rsidRPr="005D50FD" w:rsidRDefault="003958FE" w:rsidP="0039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57FDFE65" w14:textId="679665EB" w:rsidR="00EF2F4C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identify and locate the world’s rainforests explaining why they are found in these locations;</w:t>
      </w:r>
      <w:r w:rsidR="00EF2F4C">
        <w:rPr>
          <w:rFonts w:ascii="Comic Sans MS" w:hAnsi="Comic Sans MS" w:cs="Arial"/>
          <w:color w:val="000000" w:themeColor="text1"/>
          <w:sz w:val="19"/>
          <w:szCs w:val="19"/>
        </w:rPr>
        <w:t xml:space="preserve"> </w:t>
      </w:r>
    </w:p>
    <w:p w14:paraId="0FD0D52C" w14:textId="23F5D91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compare an area in the Amazon rainforest with our local area;</w:t>
      </w:r>
    </w:p>
    <w:p w14:paraId="2996C9C9" w14:textId="75986A9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 w:rsidRPr="00FF006F">
        <w:rPr>
          <w:rFonts w:ascii="Comic Sans MS" w:hAnsi="Comic Sans MS" w:cs="Arial"/>
          <w:color w:val="000000" w:themeColor="text1"/>
          <w:sz w:val="19"/>
          <w:szCs w:val="19"/>
        </w:rPr>
        <w:t>describe and understand key aspects of physical geography, including: climate zones, biomes and vegetation belts, mountains and the water cycle;</w:t>
      </w:r>
    </w:p>
    <w:p w14:paraId="0A88FE8C" w14:textId="77777777" w:rsidR="00FF006F" w:rsidRPr="00FF006F" w:rsidRDefault="00FF006F" w:rsidP="00FF006F">
      <w:pPr>
        <w:pStyle w:val="ListParagraph"/>
        <w:numPr>
          <w:ilvl w:val="0"/>
          <w:numId w:val="26"/>
        </w:numPr>
        <w:rPr>
          <w:rFonts w:ascii="Comic Sans MS" w:hAnsi="Comic Sans MS" w:cs="Arial"/>
          <w:color w:val="000000" w:themeColor="text1"/>
          <w:sz w:val="19"/>
          <w:szCs w:val="19"/>
        </w:rPr>
      </w:pPr>
      <w:r w:rsidRPr="00FF006F">
        <w:rPr>
          <w:rFonts w:ascii="Comic Sans MS" w:hAnsi="Comic Sans MS" w:cs="Arial"/>
          <w:color w:val="000000" w:themeColor="text1"/>
          <w:sz w:val="19"/>
          <w:szCs w:val="19"/>
        </w:rPr>
        <w:t>explain why water is such a valuable commodity;</w:t>
      </w:r>
    </w:p>
    <w:p w14:paraId="733ECFEA" w14:textId="37CF4F3C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 xml:space="preserve">use maps, globes, atlases and digital mapping to locate rainforests and describe features; </w:t>
      </w:r>
    </w:p>
    <w:p w14:paraId="271F8C70" w14:textId="3593047E" w:rsidR="00FF006F" w:rsidRDefault="00FF006F" w:rsidP="007475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>
        <w:rPr>
          <w:rFonts w:ascii="Comic Sans MS" w:hAnsi="Comic Sans MS" w:cs="Arial"/>
          <w:color w:val="000000" w:themeColor="text1"/>
          <w:sz w:val="19"/>
          <w:szCs w:val="19"/>
        </w:rPr>
        <w:t>locate and name the main countries in South America</w:t>
      </w:r>
      <w:r w:rsidR="00785D48">
        <w:rPr>
          <w:rFonts w:ascii="Comic Sans MS" w:hAnsi="Comic Sans MS" w:cs="Arial"/>
          <w:color w:val="000000" w:themeColor="text1"/>
          <w:sz w:val="19"/>
          <w:szCs w:val="19"/>
        </w:rPr>
        <w:t>.</w:t>
      </w:r>
    </w:p>
    <w:p w14:paraId="6420348E" w14:textId="77777777" w:rsidR="00785D48" w:rsidRPr="00785D48" w:rsidRDefault="00785D48" w:rsidP="00785D48">
      <w:pPr>
        <w:spacing w:after="0" w:line="240" w:lineRule="auto"/>
        <w:ind w:left="360"/>
        <w:rPr>
          <w:rFonts w:ascii="Comic Sans MS" w:hAnsi="Comic Sans MS" w:cs="Arial"/>
          <w:color w:val="000000" w:themeColor="text1"/>
          <w:sz w:val="19"/>
          <w:szCs w:val="19"/>
        </w:rPr>
      </w:pPr>
    </w:p>
    <w:p w14:paraId="15A18368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212CA4F3" w14:textId="77777777" w:rsidR="00F86036" w:rsidRDefault="00F86036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7D2C4A5C" w14:textId="77777777" w:rsidR="00FC55E7" w:rsidRDefault="00FC55E7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1D0CD716" w14:textId="77777777" w:rsidR="00FC55E7" w:rsidRDefault="00FC55E7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03B4D277" w14:textId="77777777" w:rsidR="00FC55E7" w:rsidRDefault="00FC55E7" w:rsidP="00764C8D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</w:p>
    <w:p w14:paraId="7B67BC42" w14:textId="10A421E4" w:rsidR="00AD2B98" w:rsidRPr="005D50FD" w:rsidRDefault="00AD2B98" w:rsidP="00764C8D">
      <w:pPr>
        <w:spacing w:after="0" w:line="240" w:lineRule="auto"/>
        <w:rPr>
          <w:rFonts w:ascii="Comic Sans MS" w:hAnsi="Comic Sans MS" w:cs="Arial"/>
          <w:color w:val="000000" w:themeColor="text1"/>
          <w:sz w:val="19"/>
          <w:szCs w:val="19"/>
        </w:rPr>
      </w:pPr>
      <w:r w:rsidRPr="005D50FD">
        <w:rPr>
          <w:rFonts w:ascii="Comic Sans MS" w:hAnsi="Comic Sans MS" w:cs="Arial"/>
          <w:b/>
          <w:color w:val="FFC000"/>
          <w:sz w:val="19"/>
          <w:szCs w:val="19"/>
        </w:rPr>
        <w:t>PSH</w:t>
      </w:r>
      <w:r w:rsidR="0074758F" w:rsidRPr="005D50FD">
        <w:rPr>
          <w:rFonts w:ascii="Comic Sans MS" w:hAnsi="Comic Sans MS" w:cs="Arial"/>
          <w:b/>
          <w:color w:val="FFC000"/>
          <w:sz w:val="19"/>
          <w:szCs w:val="19"/>
        </w:rPr>
        <w:t>C</w:t>
      </w:r>
      <w:r w:rsidRPr="005D50FD">
        <w:rPr>
          <w:rFonts w:ascii="Comic Sans MS" w:hAnsi="Comic Sans MS" w:cs="Arial"/>
          <w:b/>
          <w:color w:val="FFC000"/>
          <w:sz w:val="19"/>
          <w:szCs w:val="19"/>
        </w:rPr>
        <w:t>E:</w:t>
      </w:r>
    </w:p>
    <w:p w14:paraId="1674DCB4" w14:textId="616500B1" w:rsidR="0074758F" w:rsidRPr="005D50FD" w:rsidRDefault="00785D48" w:rsidP="00596E98">
      <w:pPr>
        <w:spacing w:after="0" w:line="240" w:lineRule="auto"/>
        <w:rPr>
          <w:rFonts w:ascii="Comic Sans MS" w:hAnsi="Comic Sans MS" w:cs="Arial"/>
          <w:b/>
          <w:color w:val="FFC000"/>
          <w:sz w:val="19"/>
          <w:szCs w:val="19"/>
        </w:rPr>
      </w:pPr>
      <w:r>
        <w:rPr>
          <w:rFonts w:ascii="Comic Sans MS" w:hAnsi="Comic Sans MS" w:cs="Arial"/>
          <w:b/>
          <w:color w:val="FFC000"/>
          <w:sz w:val="19"/>
          <w:szCs w:val="19"/>
        </w:rPr>
        <w:t>Growing Up</w:t>
      </w:r>
    </w:p>
    <w:p w14:paraId="4113D34B" w14:textId="4735ACB1" w:rsidR="00596E98" w:rsidRPr="005D50FD" w:rsidRDefault="00596E98" w:rsidP="00596E98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44B62415" w14:textId="4429223B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explain how to look after their bodies during puberty;</w:t>
      </w:r>
    </w:p>
    <w:p w14:paraId="7912F7DD" w14:textId="315AFCB7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name some ways to cope with new or difficult emotions;</w:t>
      </w:r>
    </w:p>
    <w:p w14:paraId="0A9DC848" w14:textId="768D8BFE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describe some of the ways in which the media fuels the notion of a perfect body;</w:t>
      </w:r>
    </w:p>
    <w:p w14:paraId="2D54AEE4" w14:textId="275F5F67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describe the different types of loving relationships that exist;</w:t>
      </w:r>
    </w:p>
    <w:p w14:paraId="10DBB82E" w14:textId="31B45BE2" w:rsidR="00785D48" w:rsidRPr="00785D48" w:rsidRDefault="00785D48" w:rsidP="00785D48">
      <w:pPr>
        <w:pStyle w:val="ListParagraph"/>
        <w:numPr>
          <w:ilvl w:val="0"/>
          <w:numId w:val="38"/>
        </w:num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 xml:space="preserve">use a range of key vocabulary when discussing differences in </w:t>
      </w:r>
      <w:r w:rsidR="00B03EA1">
        <w:rPr>
          <w:rFonts w:ascii="Comic Sans MS" w:hAnsi="Comic Sans MS" w:cs="Arial"/>
          <w:bCs/>
          <w:sz w:val="19"/>
          <w:szCs w:val="19"/>
        </w:rPr>
        <w:t>sex, gender identity and sexual orientation.</w:t>
      </w:r>
    </w:p>
    <w:p w14:paraId="4CCB0375" w14:textId="2DC772AB" w:rsidR="00E71CC1" w:rsidRPr="00785D48" w:rsidRDefault="006A428A" w:rsidP="00785D48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Design Technology</w:t>
      </w:r>
      <w:r w:rsidR="00263227" w:rsidRPr="00785D48">
        <w:rPr>
          <w:rFonts w:ascii="Comic Sans MS" w:hAnsi="Comic Sans MS" w:cs="Arial-BoldMT"/>
          <w:b/>
          <w:bCs/>
          <w:color w:val="7030A0"/>
          <w:sz w:val="19"/>
          <w:szCs w:val="19"/>
        </w:rPr>
        <w:t>:</w:t>
      </w:r>
    </w:p>
    <w:p w14:paraId="235075AC" w14:textId="49340CDF" w:rsidR="001056D3" w:rsidRPr="005D50FD" w:rsidRDefault="006A428A" w:rsidP="001F20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19"/>
          <w:szCs w:val="19"/>
        </w:rPr>
      </w:pPr>
      <w:r>
        <w:rPr>
          <w:rFonts w:ascii="Comic Sans MS" w:hAnsi="Comic Sans MS" w:cs="Arial-BoldMT"/>
          <w:b/>
          <w:bCs/>
          <w:color w:val="7030A0"/>
          <w:sz w:val="19"/>
          <w:szCs w:val="19"/>
        </w:rPr>
        <w:t>Textiles</w:t>
      </w:r>
    </w:p>
    <w:p w14:paraId="391BE120" w14:textId="5D4620EC" w:rsidR="00426633" w:rsidRDefault="00C045B1" w:rsidP="004266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</w:t>
      </w:r>
      <w:r w:rsidR="003958FE" w:rsidRPr="005D50FD">
        <w:rPr>
          <w:rFonts w:ascii="Comic Sans MS" w:hAnsi="Comic Sans MS" w:cs="Arial-BoldMT"/>
          <w:b/>
          <w:bCs/>
          <w:sz w:val="19"/>
          <w:szCs w:val="19"/>
        </w:rPr>
        <w:t>hildren will learn to:</w:t>
      </w:r>
    </w:p>
    <w:p w14:paraId="2CE938A2" w14:textId="6AF74F1D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carry out research about soft toys;</w:t>
      </w:r>
    </w:p>
    <w:p w14:paraId="2CA2F603" w14:textId="34C41F63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consider safety aspects when designing a soft toy for a young child;</w:t>
      </w:r>
    </w:p>
    <w:p w14:paraId="62F4E41E" w14:textId="26317B6A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use sketches and annotated drawings to indicate the design of a soft toy;</w:t>
      </w:r>
    </w:p>
    <w:p w14:paraId="535857A4" w14:textId="5A07C313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select appropriate materials and tools;</w:t>
      </w:r>
    </w:p>
    <w:p w14:paraId="76D38FF5" w14:textId="220F22A0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apply a range of aesthetically pleasing finishing techniques;</w:t>
      </w:r>
    </w:p>
    <w:p w14:paraId="39B02725" w14:textId="30A03A93" w:rsidR="006A428A" w:rsidRPr="006A428A" w:rsidRDefault="006A428A" w:rsidP="006A428A">
      <w:pPr>
        <w:pStyle w:val="Normal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evaluate the overall design and effectiveness against a design criteria.</w:t>
      </w:r>
    </w:p>
    <w:p w14:paraId="1E361D0F" w14:textId="34FB6F4A" w:rsidR="00C33389" w:rsidRPr="00CF69B7" w:rsidRDefault="00C33389" w:rsidP="006A428A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-BoldMT"/>
          <w:b/>
          <w:bCs/>
          <w:sz w:val="19"/>
          <w:szCs w:val="19"/>
        </w:rPr>
      </w:pPr>
      <w:r w:rsidRPr="00CF69B7">
        <w:rPr>
          <w:rFonts w:ascii="Comic Sans MS" w:hAnsi="Comic Sans MS" w:cs="Arial"/>
          <w:b/>
          <w:color w:val="00B0F0"/>
          <w:sz w:val="19"/>
          <w:szCs w:val="19"/>
        </w:rPr>
        <w:t>Science</w:t>
      </w:r>
      <w:r w:rsidR="00447332" w:rsidRPr="00CF69B7">
        <w:rPr>
          <w:rFonts w:ascii="Comic Sans MS" w:hAnsi="Comic Sans MS" w:cs="Arial"/>
          <w:b/>
          <w:color w:val="00B0F0"/>
          <w:sz w:val="19"/>
          <w:szCs w:val="19"/>
        </w:rPr>
        <w:t>:</w:t>
      </w:r>
    </w:p>
    <w:p w14:paraId="1D059A46" w14:textId="4B93E435" w:rsidR="00660780" w:rsidRPr="005D50FD" w:rsidRDefault="005B17C7" w:rsidP="007422DF">
      <w:pPr>
        <w:spacing w:after="0" w:line="240" w:lineRule="auto"/>
        <w:rPr>
          <w:rFonts w:ascii="Comic Sans MS" w:hAnsi="Comic Sans MS" w:cs="Arial"/>
          <w:b/>
          <w:color w:val="00B0F0"/>
          <w:sz w:val="19"/>
          <w:szCs w:val="19"/>
        </w:rPr>
      </w:pPr>
      <w:r>
        <w:rPr>
          <w:rFonts w:ascii="Comic Sans MS" w:hAnsi="Comic Sans MS" w:cs="Arial"/>
          <w:b/>
          <w:color w:val="00B0F0"/>
          <w:sz w:val="19"/>
          <w:szCs w:val="19"/>
        </w:rPr>
        <w:t>We are Scientists/Working Scientifically</w:t>
      </w:r>
    </w:p>
    <w:p w14:paraId="2DB73270" w14:textId="4C964A6D" w:rsidR="005D50FD" w:rsidRDefault="00AD2B98" w:rsidP="00ED7410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14240774" w14:textId="685533AF" w:rsidR="003D3F39" w:rsidRDefault="005B17C7" w:rsidP="005B17C7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describe Margaret Hamilton’s work on programming the onboard computer for the Apollo 11 spacecraft;</w:t>
      </w:r>
    </w:p>
    <w:p w14:paraId="27ACA295" w14:textId="1822D301" w:rsidR="005B17C7" w:rsidRDefault="005B17C7" w:rsidP="005B17C7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explain whether evidence supports or refutes ideas;</w:t>
      </w:r>
    </w:p>
    <w:p w14:paraId="0B059AEB" w14:textId="7F8FF630" w:rsidR="005B17C7" w:rsidRDefault="005B17C7" w:rsidP="005B17C7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>
        <w:rPr>
          <w:rFonts w:ascii="Comic Sans MS" w:hAnsi="Comic Sans MS" w:cs="Arial"/>
          <w:bCs/>
          <w:sz w:val="19"/>
          <w:szCs w:val="19"/>
        </w:rPr>
        <w:t>explain Neil deGrasse Tyson’s ideas about Pluto;</w:t>
      </w:r>
    </w:p>
    <w:p w14:paraId="0B203A75" w14:textId="1B9B7C13" w:rsidR="003D3F39" w:rsidRPr="005B17C7" w:rsidRDefault="005B17C7" w:rsidP="00B54007">
      <w:pPr>
        <w:pStyle w:val="ListParagraph"/>
        <w:numPr>
          <w:ilvl w:val="0"/>
          <w:numId w:val="43"/>
        </w:numPr>
        <w:spacing w:after="0" w:line="240" w:lineRule="auto"/>
        <w:rPr>
          <w:rFonts w:ascii="Comic Sans MS" w:hAnsi="Comic Sans MS" w:cs="Arial"/>
          <w:bCs/>
          <w:sz w:val="19"/>
          <w:szCs w:val="19"/>
        </w:rPr>
      </w:pPr>
      <w:r w:rsidRPr="005B17C7">
        <w:rPr>
          <w:rFonts w:ascii="Comic Sans MS" w:hAnsi="Comic Sans MS" w:cs="Arial"/>
          <w:bCs/>
          <w:sz w:val="19"/>
          <w:szCs w:val="19"/>
        </w:rPr>
        <w:t>list the planets in our Solar System.</w:t>
      </w:r>
    </w:p>
    <w:p w14:paraId="157A8405" w14:textId="77777777" w:rsidR="00FC55E7" w:rsidRDefault="00FC55E7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</w:p>
    <w:p w14:paraId="3DD475D6" w14:textId="77777777" w:rsidR="00FC55E7" w:rsidRDefault="00FC55E7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</w:p>
    <w:p w14:paraId="56A140A3" w14:textId="77777777" w:rsidR="00FC55E7" w:rsidRDefault="00FC55E7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</w:p>
    <w:p w14:paraId="729A5159" w14:textId="1AB96D42" w:rsidR="00E71CC1" w:rsidRPr="005D50FD" w:rsidRDefault="00E71CC1" w:rsidP="00E71CC1">
      <w:pPr>
        <w:spacing w:after="0"/>
        <w:rPr>
          <w:rFonts w:ascii="Comic Sans MS" w:hAnsi="Comic Sans MS" w:cs="Arial"/>
          <w:b/>
          <w:color w:val="FF0000"/>
          <w:sz w:val="19"/>
          <w:szCs w:val="19"/>
        </w:rPr>
      </w:pPr>
      <w:r w:rsidRPr="005D50FD">
        <w:rPr>
          <w:rFonts w:ascii="Comic Sans MS" w:hAnsi="Comic Sans MS" w:cs="Arial"/>
          <w:b/>
          <w:color w:val="FF0000"/>
          <w:sz w:val="19"/>
          <w:szCs w:val="19"/>
        </w:rPr>
        <w:t>R.E</w:t>
      </w:r>
      <w:r w:rsidR="00447332" w:rsidRPr="005D50FD">
        <w:rPr>
          <w:rFonts w:ascii="Comic Sans MS" w:hAnsi="Comic Sans MS" w:cs="Arial"/>
          <w:b/>
          <w:color w:val="FF0000"/>
          <w:sz w:val="19"/>
          <w:szCs w:val="19"/>
        </w:rPr>
        <w:t>:</w:t>
      </w:r>
    </w:p>
    <w:p w14:paraId="252FBB72" w14:textId="77E05849" w:rsidR="00E71CC1" w:rsidRDefault="00E71CC1" w:rsidP="00E71CC1">
      <w:pPr>
        <w:pStyle w:val="ListParagraph"/>
        <w:numPr>
          <w:ilvl w:val="0"/>
          <w:numId w:val="23"/>
        </w:numPr>
        <w:spacing w:after="0"/>
        <w:rPr>
          <w:rFonts w:ascii="Comic Sans MS" w:hAnsi="Comic Sans MS" w:cs="Arial"/>
          <w:sz w:val="19"/>
          <w:szCs w:val="19"/>
        </w:rPr>
      </w:pPr>
      <w:r w:rsidRPr="005D50FD">
        <w:rPr>
          <w:rFonts w:ascii="Comic Sans MS" w:hAnsi="Comic Sans MS" w:cs="Arial"/>
          <w:sz w:val="19"/>
          <w:szCs w:val="19"/>
        </w:rPr>
        <w:t>This half ter</w:t>
      </w:r>
      <w:r w:rsidR="00447332" w:rsidRPr="005D50FD">
        <w:rPr>
          <w:rFonts w:ascii="Comic Sans MS" w:hAnsi="Comic Sans MS" w:cs="Arial"/>
          <w:sz w:val="19"/>
          <w:szCs w:val="19"/>
        </w:rPr>
        <w:t>m we will be learning</w:t>
      </w:r>
      <w:r w:rsidR="0042765F" w:rsidRPr="005D50FD">
        <w:rPr>
          <w:rFonts w:ascii="Comic Sans MS" w:hAnsi="Comic Sans MS" w:cs="Arial"/>
          <w:sz w:val="19"/>
          <w:szCs w:val="19"/>
        </w:rPr>
        <w:t>:</w:t>
      </w:r>
      <w:r w:rsidR="005B17C7">
        <w:rPr>
          <w:rFonts w:ascii="Comic Sans MS" w:hAnsi="Comic Sans MS" w:cs="Arial"/>
          <w:sz w:val="19"/>
          <w:szCs w:val="19"/>
        </w:rPr>
        <w:t xml:space="preserve"> </w:t>
      </w:r>
      <w:r w:rsidR="001C0FE7">
        <w:rPr>
          <w:rFonts w:ascii="Comic Sans MS" w:hAnsi="Comic Sans MS" w:cs="Arial"/>
          <w:sz w:val="19"/>
          <w:szCs w:val="19"/>
        </w:rPr>
        <w:t>What do Christians believe about the old and new covenants?</w:t>
      </w:r>
    </w:p>
    <w:p w14:paraId="3336BE7C" w14:textId="77777777" w:rsidR="00E71CC1" w:rsidRPr="005D50FD" w:rsidRDefault="00E71CC1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F0"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Computing</w:t>
      </w:r>
      <w:r w:rsidR="00AD2B98" w:rsidRPr="005D50FD">
        <w:rPr>
          <w:rFonts w:ascii="Comic Sans MS" w:hAnsi="Comic Sans MS" w:cs="Arial-BoldMT"/>
          <w:b/>
          <w:bCs/>
          <w:color w:val="00B0F0"/>
          <w:sz w:val="19"/>
          <w:szCs w:val="19"/>
        </w:rPr>
        <w:t>:</w:t>
      </w:r>
    </w:p>
    <w:p w14:paraId="56366C1E" w14:textId="1B3CF7AE" w:rsidR="00AD2B98" w:rsidRPr="005D50FD" w:rsidRDefault="001C0FE7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B0F0"/>
          <w:sz w:val="19"/>
          <w:szCs w:val="19"/>
        </w:rPr>
      </w:pPr>
      <w:r>
        <w:rPr>
          <w:rFonts w:ascii="Comic Sans MS" w:hAnsi="Comic Sans MS" w:cs="Arial-BoldMT"/>
          <w:bCs/>
          <w:color w:val="00B0F0"/>
          <w:sz w:val="19"/>
          <w:szCs w:val="19"/>
        </w:rPr>
        <w:t>Computer systems &amp; networks – Sharing Information</w:t>
      </w:r>
    </w:p>
    <w:p w14:paraId="00DEA946" w14:textId="77777777" w:rsidR="00AD2B98" w:rsidRPr="005D50FD" w:rsidRDefault="00AD2B98" w:rsidP="00AD2B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5D50FD">
        <w:rPr>
          <w:rFonts w:ascii="Comic Sans MS" w:hAnsi="Comic Sans MS" w:cs="Arial-BoldMT"/>
          <w:b/>
          <w:bCs/>
          <w:sz w:val="19"/>
          <w:szCs w:val="19"/>
        </w:rPr>
        <w:t>Children will learn to:</w:t>
      </w:r>
    </w:p>
    <w:p w14:paraId="0D5A9124" w14:textId="61FCF98D" w:rsidR="001C0FE7" w:rsidRPr="001C0FE7" w:rsidRDefault="001C0FE7" w:rsidP="001C0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explain the importance of internet addresses;</w:t>
      </w:r>
    </w:p>
    <w:p w14:paraId="40FE8C89" w14:textId="0AC337F8" w:rsidR="001C0FE7" w:rsidRPr="001C0FE7" w:rsidRDefault="001C0FE7" w:rsidP="001C0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recognise how data is transferred across the internet;</w:t>
      </w:r>
    </w:p>
    <w:p w14:paraId="7E46E35B" w14:textId="52070611" w:rsidR="001C0FE7" w:rsidRPr="001C0FE7" w:rsidRDefault="001C0FE7" w:rsidP="001C0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evaluate different ways of working together online;</w:t>
      </w:r>
    </w:p>
    <w:p w14:paraId="15874784" w14:textId="39F9C2CC" w:rsidR="001C0FE7" w:rsidRPr="001C0FE7" w:rsidRDefault="001C0FE7" w:rsidP="001C0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recognise how we communicate using technology;</w:t>
      </w:r>
    </w:p>
    <w:p w14:paraId="3DB2CF78" w14:textId="22A894F2" w:rsidR="001C0FE7" w:rsidRPr="001C0FE7" w:rsidRDefault="001C0FE7" w:rsidP="001C0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>
        <w:rPr>
          <w:rFonts w:ascii="Comic Sans MS" w:hAnsi="Comic Sans MS" w:cs="Arial-BoldMT"/>
          <w:sz w:val="19"/>
          <w:szCs w:val="19"/>
        </w:rPr>
        <w:t>describe how to protect ourselves when sharing information.</w:t>
      </w:r>
    </w:p>
    <w:p w14:paraId="58614A86" w14:textId="6BD96091" w:rsidR="00D50DF2" w:rsidRPr="001C0FE7" w:rsidRDefault="007E13C8" w:rsidP="001C0F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19"/>
          <w:szCs w:val="19"/>
        </w:rPr>
      </w:pPr>
      <w:r w:rsidRPr="001C0FE7">
        <w:rPr>
          <w:rFonts w:ascii="Comic Sans MS" w:hAnsi="Comic Sans MS" w:cs="Arial-BoldMT"/>
          <w:b/>
          <w:bCs/>
          <w:color w:val="00B050"/>
          <w:sz w:val="19"/>
          <w:szCs w:val="19"/>
        </w:rPr>
        <w:t>Music</w:t>
      </w:r>
      <w:r w:rsidR="00E71CC1" w:rsidRPr="001C0FE7">
        <w:rPr>
          <w:rFonts w:ascii="Comic Sans MS" w:hAnsi="Comic Sans MS" w:cs="Arial-BoldMT"/>
          <w:b/>
          <w:bCs/>
          <w:color w:val="00B050"/>
          <w:sz w:val="19"/>
          <w:szCs w:val="19"/>
        </w:rPr>
        <w:t>:</w:t>
      </w:r>
    </w:p>
    <w:p w14:paraId="2774E400" w14:textId="311E87AF" w:rsidR="00447332" w:rsidRPr="005D50FD" w:rsidRDefault="00D03980" w:rsidP="00D50D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19"/>
          <w:szCs w:val="19"/>
        </w:rPr>
      </w:pPr>
      <w:r>
        <w:rPr>
          <w:rFonts w:ascii="Comic Sans MS" w:hAnsi="Comic Sans MS" w:cs="Arial-BoldMT"/>
          <w:b/>
          <w:bCs/>
          <w:color w:val="00B050"/>
          <w:sz w:val="19"/>
          <w:szCs w:val="19"/>
        </w:rPr>
        <w:t>How can we show our class has the X-factor</w:t>
      </w:r>
      <w:r w:rsidR="00625F5C">
        <w:rPr>
          <w:rFonts w:ascii="Comic Sans MS" w:hAnsi="Comic Sans MS" w:cs="Arial-BoldMT"/>
          <w:b/>
          <w:bCs/>
          <w:color w:val="00B050"/>
          <w:sz w:val="19"/>
          <w:szCs w:val="19"/>
        </w:rPr>
        <w:t>?</w:t>
      </w:r>
    </w:p>
    <w:p w14:paraId="63A6FA38" w14:textId="2E56723D" w:rsidR="00D03980" w:rsidRDefault="00B8011A" w:rsidP="00D03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 w:rsidRPr="005D50FD">
        <w:rPr>
          <w:rFonts w:ascii="Comic Sans MS" w:hAnsi="Comic Sans MS" w:cs="Arial-BoldMT"/>
          <w:b/>
          <w:sz w:val="19"/>
          <w:szCs w:val="19"/>
        </w:rPr>
        <w:t>Children will learn to:</w:t>
      </w:r>
    </w:p>
    <w:p w14:paraId="456950D9" w14:textId="6E4ECD11" w:rsidR="00D03980" w:rsidRPr="00D03980" w:rsidRDefault="00D03980" w:rsidP="00D0398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make decisions about which song to sing;</w:t>
      </w:r>
    </w:p>
    <w:p w14:paraId="601E096C" w14:textId="12536884" w:rsidR="00D03980" w:rsidRPr="00D03980" w:rsidRDefault="00D03980" w:rsidP="00D0398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sing in two parts and harmonies;</w:t>
      </w:r>
    </w:p>
    <w:p w14:paraId="24DD5CFB" w14:textId="4DF81A4D" w:rsidR="00D03980" w:rsidRPr="00D03980" w:rsidRDefault="00D03980" w:rsidP="00D0398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select instruments to accompany the song;</w:t>
      </w:r>
    </w:p>
    <w:p w14:paraId="4215DE0E" w14:textId="29FC7186" w:rsidR="00D03980" w:rsidRPr="00D03980" w:rsidRDefault="00D03980" w:rsidP="00D0398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consider what else makes a good performance;</w:t>
      </w:r>
    </w:p>
    <w:p w14:paraId="549BDAA0" w14:textId="056CD1BD" w:rsidR="00D03980" w:rsidRPr="00D03980" w:rsidRDefault="00D03980" w:rsidP="00D0398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sz w:val="19"/>
          <w:szCs w:val="19"/>
        </w:rPr>
      </w:pPr>
      <w:r>
        <w:rPr>
          <w:rFonts w:ascii="Comic Sans MS" w:hAnsi="Comic Sans MS" w:cs="Arial-BoldMT"/>
          <w:bCs/>
          <w:sz w:val="19"/>
          <w:szCs w:val="19"/>
        </w:rPr>
        <w:t>evaluate their performances.</w:t>
      </w:r>
    </w:p>
    <w:p w14:paraId="41D39D65" w14:textId="37C38A8C" w:rsidR="00B64208" w:rsidRPr="00D03980" w:rsidRDefault="00B64208" w:rsidP="00D039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 w:rsidRPr="00D03980">
        <w:rPr>
          <w:rFonts w:ascii="Comic Sans MS" w:hAnsi="Comic Sans MS" w:cs="Arial"/>
          <w:b/>
          <w:color w:val="7030A0"/>
          <w:sz w:val="19"/>
          <w:szCs w:val="19"/>
        </w:rPr>
        <w:t>French</w:t>
      </w:r>
      <w:r w:rsidR="00447332" w:rsidRPr="00D03980">
        <w:rPr>
          <w:rFonts w:ascii="Comic Sans MS" w:hAnsi="Comic Sans MS" w:cs="Arial"/>
          <w:b/>
          <w:color w:val="7030A0"/>
          <w:sz w:val="19"/>
          <w:szCs w:val="19"/>
        </w:rPr>
        <w:t>:</w:t>
      </w:r>
    </w:p>
    <w:p w14:paraId="4AE6D6D9" w14:textId="3E6455E5" w:rsidR="005D50FD" w:rsidRPr="005D50FD" w:rsidRDefault="00D03980" w:rsidP="005D50FD">
      <w:pPr>
        <w:spacing w:after="0" w:line="240" w:lineRule="auto"/>
        <w:rPr>
          <w:rFonts w:ascii="Comic Sans MS" w:hAnsi="Comic Sans MS" w:cs="Arial"/>
          <w:b/>
          <w:color w:val="7030A0"/>
          <w:sz w:val="19"/>
          <w:szCs w:val="19"/>
        </w:rPr>
      </w:pPr>
      <w:r>
        <w:rPr>
          <w:rFonts w:ascii="Comic Sans MS" w:hAnsi="Comic Sans MS" w:cs="Arial"/>
          <w:b/>
          <w:color w:val="7030A0"/>
          <w:sz w:val="19"/>
          <w:szCs w:val="19"/>
        </w:rPr>
        <w:t>Let’s go shopping</w:t>
      </w:r>
    </w:p>
    <w:p w14:paraId="7BE886E9" w14:textId="4F3E7F2A" w:rsidR="000B7726" w:rsidRPr="005D50FD" w:rsidRDefault="000B7726" w:rsidP="005D50FD">
      <w:pPr>
        <w:spacing w:after="0" w:line="240" w:lineRule="auto"/>
        <w:rPr>
          <w:rFonts w:ascii="Comic Sans MS" w:hAnsi="Comic Sans MS" w:cs="Arial"/>
          <w:b/>
          <w:sz w:val="19"/>
          <w:szCs w:val="19"/>
        </w:rPr>
      </w:pPr>
      <w:r w:rsidRPr="005D50FD">
        <w:rPr>
          <w:rFonts w:ascii="Comic Sans MS" w:hAnsi="Comic Sans MS" w:cs="Arial"/>
          <w:b/>
          <w:sz w:val="19"/>
          <w:szCs w:val="19"/>
        </w:rPr>
        <w:t>Children will learn to:</w:t>
      </w:r>
    </w:p>
    <w:p w14:paraId="4B9685F4" w14:textId="24BDEB7E" w:rsidR="00922440" w:rsidRPr="00FC55E7" w:rsidRDefault="00FC55E7" w:rsidP="00D03980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9"/>
          <w:szCs w:val="19"/>
        </w:rPr>
        <w:t>describe the shopping experience in France;</w:t>
      </w:r>
    </w:p>
    <w:p w14:paraId="2500087B" w14:textId="53C2F124" w:rsidR="00FC55E7" w:rsidRPr="00FC55E7" w:rsidRDefault="00FC55E7" w:rsidP="00D03980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9"/>
          <w:szCs w:val="19"/>
        </w:rPr>
        <w:t>use the nuances of colour when describing clothes;</w:t>
      </w:r>
    </w:p>
    <w:p w14:paraId="78A9E53D" w14:textId="7F299D29" w:rsidR="00FC55E7" w:rsidRPr="00FC55E7" w:rsidRDefault="00FC55E7" w:rsidP="00D03980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9"/>
          <w:szCs w:val="19"/>
        </w:rPr>
        <w:t>use prepositional phrases;</w:t>
      </w:r>
    </w:p>
    <w:p w14:paraId="7A7F3C2E" w14:textId="619BA0B9" w:rsidR="00FC55E7" w:rsidRPr="00FC55E7" w:rsidRDefault="00FC55E7" w:rsidP="00D03980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9"/>
          <w:szCs w:val="19"/>
        </w:rPr>
        <w:t>use key phrases for asking questions when going shopping;</w:t>
      </w:r>
    </w:p>
    <w:p w14:paraId="2A71C854" w14:textId="1C2EF3CC" w:rsidR="00FC55E7" w:rsidRPr="000B7726" w:rsidRDefault="00FC55E7" w:rsidP="00D03980">
      <w:pPr>
        <w:pStyle w:val="ListParagraph"/>
        <w:numPr>
          <w:ilvl w:val="0"/>
          <w:numId w:val="42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z w:val="19"/>
          <w:szCs w:val="19"/>
        </w:rPr>
        <w:t>write money amounts in French.</w:t>
      </w:r>
    </w:p>
    <w:sectPr w:rsidR="00FC55E7" w:rsidRPr="000B7726" w:rsidSect="00AD2B98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701"/>
    <w:multiLevelType w:val="hybridMultilevel"/>
    <w:tmpl w:val="4E5C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B8F"/>
    <w:multiLevelType w:val="hybridMultilevel"/>
    <w:tmpl w:val="4FAC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60E9"/>
    <w:multiLevelType w:val="hybridMultilevel"/>
    <w:tmpl w:val="4DB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240"/>
    <w:multiLevelType w:val="hybridMultilevel"/>
    <w:tmpl w:val="B4EC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045D"/>
    <w:multiLevelType w:val="multilevel"/>
    <w:tmpl w:val="2E3A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372A"/>
    <w:multiLevelType w:val="hybridMultilevel"/>
    <w:tmpl w:val="FB34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283"/>
    <w:multiLevelType w:val="hybridMultilevel"/>
    <w:tmpl w:val="BBFC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F75B7"/>
    <w:multiLevelType w:val="hybridMultilevel"/>
    <w:tmpl w:val="7378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911A1"/>
    <w:multiLevelType w:val="hybridMultilevel"/>
    <w:tmpl w:val="01E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66E33"/>
    <w:multiLevelType w:val="multilevel"/>
    <w:tmpl w:val="C08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66A3A"/>
    <w:multiLevelType w:val="hybridMultilevel"/>
    <w:tmpl w:val="0E08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517DC"/>
    <w:multiLevelType w:val="hybridMultilevel"/>
    <w:tmpl w:val="269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000FF"/>
    <w:multiLevelType w:val="hybridMultilevel"/>
    <w:tmpl w:val="B49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40A88"/>
    <w:multiLevelType w:val="hybridMultilevel"/>
    <w:tmpl w:val="535E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0788">
    <w:abstractNumId w:val="12"/>
  </w:num>
  <w:num w:numId="2" w16cid:durableId="659621983">
    <w:abstractNumId w:val="25"/>
  </w:num>
  <w:num w:numId="3" w16cid:durableId="59863473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78144">
    <w:abstractNumId w:val="16"/>
  </w:num>
  <w:num w:numId="5" w16cid:durableId="255213516">
    <w:abstractNumId w:val="26"/>
  </w:num>
  <w:num w:numId="6" w16cid:durableId="1601990175">
    <w:abstractNumId w:val="23"/>
  </w:num>
  <w:num w:numId="7" w16cid:durableId="526412614">
    <w:abstractNumId w:val="13"/>
  </w:num>
  <w:num w:numId="8" w16cid:durableId="1364787936">
    <w:abstractNumId w:val="46"/>
  </w:num>
  <w:num w:numId="9" w16cid:durableId="818689102">
    <w:abstractNumId w:val="2"/>
  </w:num>
  <w:num w:numId="10" w16cid:durableId="458913628">
    <w:abstractNumId w:val="48"/>
  </w:num>
  <w:num w:numId="11" w16cid:durableId="1078163838">
    <w:abstractNumId w:val="7"/>
  </w:num>
  <w:num w:numId="12" w16cid:durableId="2100447066">
    <w:abstractNumId w:val="11"/>
  </w:num>
  <w:num w:numId="13" w16cid:durableId="1116366309">
    <w:abstractNumId w:val="40"/>
  </w:num>
  <w:num w:numId="14" w16cid:durableId="653876498">
    <w:abstractNumId w:val="22"/>
  </w:num>
  <w:num w:numId="15" w16cid:durableId="1082458440">
    <w:abstractNumId w:val="19"/>
  </w:num>
  <w:num w:numId="16" w16cid:durableId="1170372418">
    <w:abstractNumId w:val="29"/>
  </w:num>
  <w:num w:numId="17" w16cid:durableId="389964440">
    <w:abstractNumId w:val="17"/>
  </w:num>
  <w:num w:numId="18" w16cid:durableId="1958634381">
    <w:abstractNumId w:val="21"/>
  </w:num>
  <w:num w:numId="19" w16cid:durableId="267273092">
    <w:abstractNumId w:val="27"/>
  </w:num>
  <w:num w:numId="20" w16cid:durableId="1663073392">
    <w:abstractNumId w:val="15"/>
  </w:num>
  <w:num w:numId="21" w16cid:durableId="1468401396">
    <w:abstractNumId w:val="0"/>
  </w:num>
  <w:num w:numId="22" w16cid:durableId="589462434">
    <w:abstractNumId w:val="30"/>
  </w:num>
  <w:num w:numId="23" w16cid:durableId="555043917">
    <w:abstractNumId w:val="36"/>
  </w:num>
  <w:num w:numId="24" w16cid:durableId="953900504">
    <w:abstractNumId w:val="24"/>
  </w:num>
  <w:num w:numId="25" w16cid:durableId="1780641980">
    <w:abstractNumId w:val="31"/>
  </w:num>
  <w:num w:numId="26" w16cid:durableId="1925719114">
    <w:abstractNumId w:val="18"/>
  </w:num>
  <w:num w:numId="27" w16cid:durableId="1134367867">
    <w:abstractNumId w:val="32"/>
  </w:num>
  <w:num w:numId="28" w16cid:durableId="540360033">
    <w:abstractNumId w:val="8"/>
  </w:num>
  <w:num w:numId="29" w16cid:durableId="1126199740">
    <w:abstractNumId w:val="35"/>
  </w:num>
  <w:num w:numId="30" w16cid:durableId="1832210379">
    <w:abstractNumId w:val="9"/>
  </w:num>
  <w:num w:numId="31" w16cid:durableId="1362318065">
    <w:abstractNumId w:val="41"/>
  </w:num>
  <w:num w:numId="32" w16cid:durableId="333261517">
    <w:abstractNumId w:val="47"/>
  </w:num>
  <w:num w:numId="33" w16cid:durableId="620692259">
    <w:abstractNumId w:val="34"/>
  </w:num>
  <w:num w:numId="34" w16cid:durableId="241986620">
    <w:abstractNumId w:val="43"/>
  </w:num>
  <w:num w:numId="35" w16cid:durableId="591014754">
    <w:abstractNumId w:val="38"/>
  </w:num>
  <w:num w:numId="36" w16cid:durableId="127237709">
    <w:abstractNumId w:val="44"/>
  </w:num>
  <w:num w:numId="37" w16cid:durableId="1177966904">
    <w:abstractNumId w:val="14"/>
  </w:num>
  <w:num w:numId="38" w16cid:durableId="1138255640">
    <w:abstractNumId w:val="20"/>
  </w:num>
  <w:num w:numId="39" w16cid:durableId="533426526">
    <w:abstractNumId w:val="28"/>
  </w:num>
  <w:num w:numId="40" w16cid:durableId="1345477235">
    <w:abstractNumId w:val="39"/>
  </w:num>
  <w:num w:numId="41" w16cid:durableId="1119110542">
    <w:abstractNumId w:val="6"/>
  </w:num>
  <w:num w:numId="42" w16cid:durableId="1170481369">
    <w:abstractNumId w:val="42"/>
  </w:num>
  <w:num w:numId="43" w16cid:durableId="1955363171">
    <w:abstractNumId w:val="5"/>
  </w:num>
  <w:num w:numId="44" w16cid:durableId="15549336">
    <w:abstractNumId w:val="45"/>
  </w:num>
  <w:num w:numId="45" w16cid:durableId="367797580">
    <w:abstractNumId w:val="1"/>
  </w:num>
  <w:num w:numId="46" w16cid:durableId="780032408">
    <w:abstractNumId w:val="37"/>
  </w:num>
  <w:num w:numId="47" w16cid:durableId="1907717031">
    <w:abstractNumId w:val="10"/>
  </w:num>
  <w:num w:numId="48" w16cid:durableId="1613591926">
    <w:abstractNumId w:val="33"/>
  </w:num>
  <w:num w:numId="49" w16cid:durableId="1536694790">
    <w:abstractNumId w:val="3"/>
  </w:num>
  <w:num w:numId="50" w16cid:durableId="34617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5"/>
    <w:rsid w:val="000005A4"/>
    <w:rsid w:val="000558D7"/>
    <w:rsid w:val="00057A01"/>
    <w:rsid w:val="0006019A"/>
    <w:rsid w:val="00066F1B"/>
    <w:rsid w:val="000775C6"/>
    <w:rsid w:val="000808DB"/>
    <w:rsid w:val="000B7726"/>
    <w:rsid w:val="000C3A96"/>
    <w:rsid w:val="0010320A"/>
    <w:rsid w:val="001056D3"/>
    <w:rsid w:val="0012180E"/>
    <w:rsid w:val="001454EE"/>
    <w:rsid w:val="00182925"/>
    <w:rsid w:val="001C0FE7"/>
    <w:rsid w:val="001C7E79"/>
    <w:rsid w:val="001D47B8"/>
    <w:rsid w:val="001F202E"/>
    <w:rsid w:val="002015D9"/>
    <w:rsid w:val="002122F6"/>
    <w:rsid w:val="00241AED"/>
    <w:rsid w:val="00263227"/>
    <w:rsid w:val="00286105"/>
    <w:rsid w:val="0029510A"/>
    <w:rsid w:val="002C2CC3"/>
    <w:rsid w:val="002E59A0"/>
    <w:rsid w:val="002F6BAE"/>
    <w:rsid w:val="00322CDD"/>
    <w:rsid w:val="0033425E"/>
    <w:rsid w:val="003958FE"/>
    <w:rsid w:val="003A2061"/>
    <w:rsid w:val="003D3F39"/>
    <w:rsid w:val="004121EB"/>
    <w:rsid w:val="00426633"/>
    <w:rsid w:val="0042765F"/>
    <w:rsid w:val="004279FC"/>
    <w:rsid w:val="00447332"/>
    <w:rsid w:val="0048689F"/>
    <w:rsid w:val="004B69FD"/>
    <w:rsid w:val="004D70E6"/>
    <w:rsid w:val="004F1C5C"/>
    <w:rsid w:val="00505E15"/>
    <w:rsid w:val="00512403"/>
    <w:rsid w:val="00521754"/>
    <w:rsid w:val="005258F7"/>
    <w:rsid w:val="005363B4"/>
    <w:rsid w:val="00583BE3"/>
    <w:rsid w:val="00596E98"/>
    <w:rsid w:val="005A2A5A"/>
    <w:rsid w:val="005A3447"/>
    <w:rsid w:val="005A3BF7"/>
    <w:rsid w:val="005B17C7"/>
    <w:rsid w:val="005D474F"/>
    <w:rsid w:val="005D50FD"/>
    <w:rsid w:val="005D583C"/>
    <w:rsid w:val="00625F5C"/>
    <w:rsid w:val="00643F5C"/>
    <w:rsid w:val="00647B01"/>
    <w:rsid w:val="00660780"/>
    <w:rsid w:val="006A428A"/>
    <w:rsid w:val="006D24E2"/>
    <w:rsid w:val="006F6F90"/>
    <w:rsid w:val="00702AC6"/>
    <w:rsid w:val="0072558A"/>
    <w:rsid w:val="007422DF"/>
    <w:rsid w:val="0074758F"/>
    <w:rsid w:val="00764C8D"/>
    <w:rsid w:val="0077205A"/>
    <w:rsid w:val="007755E2"/>
    <w:rsid w:val="00785D48"/>
    <w:rsid w:val="007A4D1C"/>
    <w:rsid w:val="007C5B70"/>
    <w:rsid w:val="007E13C8"/>
    <w:rsid w:val="00850531"/>
    <w:rsid w:val="0086719B"/>
    <w:rsid w:val="00877B3D"/>
    <w:rsid w:val="00895E63"/>
    <w:rsid w:val="008C517D"/>
    <w:rsid w:val="008D3163"/>
    <w:rsid w:val="009043ED"/>
    <w:rsid w:val="009176FA"/>
    <w:rsid w:val="00922440"/>
    <w:rsid w:val="00934BEF"/>
    <w:rsid w:val="009511D5"/>
    <w:rsid w:val="00956920"/>
    <w:rsid w:val="009C168C"/>
    <w:rsid w:val="009E7642"/>
    <w:rsid w:val="00A61AF8"/>
    <w:rsid w:val="00AA613B"/>
    <w:rsid w:val="00AA7B94"/>
    <w:rsid w:val="00AB6A60"/>
    <w:rsid w:val="00AD1582"/>
    <w:rsid w:val="00AD2B98"/>
    <w:rsid w:val="00AD582B"/>
    <w:rsid w:val="00AD76C5"/>
    <w:rsid w:val="00AE0A29"/>
    <w:rsid w:val="00B03EA1"/>
    <w:rsid w:val="00B27BE6"/>
    <w:rsid w:val="00B60E7A"/>
    <w:rsid w:val="00B64208"/>
    <w:rsid w:val="00B8011A"/>
    <w:rsid w:val="00B86CE0"/>
    <w:rsid w:val="00B90F65"/>
    <w:rsid w:val="00B91DE4"/>
    <w:rsid w:val="00BA01C2"/>
    <w:rsid w:val="00BA5D73"/>
    <w:rsid w:val="00BD4487"/>
    <w:rsid w:val="00BD4A79"/>
    <w:rsid w:val="00BF44A1"/>
    <w:rsid w:val="00C045B1"/>
    <w:rsid w:val="00C059D8"/>
    <w:rsid w:val="00C2045F"/>
    <w:rsid w:val="00C257E5"/>
    <w:rsid w:val="00C33389"/>
    <w:rsid w:val="00C90D1F"/>
    <w:rsid w:val="00CA160D"/>
    <w:rsid w:val="00CB7E5E"/>
    <w:rsid w:val="00CD305A"/>
    <w:rsid w:val="00CF69B7"/>
    <w:rsid w:val="00D03980"/>
    <w:rsid w:val="00D229AF"/>
    <w:rsid w:val="00D50DF2"/>
    <w:rsid w:val="00D736F4"/>
    <w:rsid w:val="00D8795A"/>
    <w:rsid w:val="00DC4BEE"/>
    <w:rsid w:val="00DE7D92"/>
    <w:rsid w:val="00E076EE"/>
    <w:rsid w:val="00E32A31"/>
    <w:rsid w:val="00E71252"/>
    <w:rsid w:val="00E71CC1"/>
    <w:rsid w:val="00EA6328"/>
    <w:rsid w:val="00ED7410"/>
    <w:rsid w:val="00EF2F4C"/>
    <w:rsid w:val="00F03045"/>
    <w:rsid w:val="00F27B55"/>
    <w:rsid w:val="00F6756D"/>
    <w:rsid w:val="00F86036"/>
    <w:rsid w:val="00FA7FC7"/>
    <w:rsid w:val="00FC55E7"/>
    <w:rsid w:val="00FD5C7C"/>
    <w:rsid w:val="00FF006F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9B96"/>
  <w15:docId w15:val="{12690CD8-EA5E-4B32-AA0F-E4CADC5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5D6B-BB97-4BD1-89CC-BCF2A356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3</cp:revision>
  <dcterms:created xsi:type="dcterms:W3CDTF">2022-09-02T09:25:00Z</dcterms:created>
  <dcterms:modified xsi:type="dcterms:W3CDTF">2022-09-02T10:03:00Z</dcterms:modified>
</cp:coreProperties>
</file>